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50" w:rsidRDefault="00C123F4">
      <w:pPr>
        <w:rPr>
          <w:sz w:val="44"/>
        </w:rPr>
      </w:pPr>
      <w:hyperlink r:id="rId4" w:history="1">
        <w:r w:rsidRPr="00C123F4">
          <w:rPr>
            <w:rStyle w:val="Hyperlink"/>
            <w:sz w:val="48"/>
            <w:szCs w:val="27"/>
          </w:rPr>
          <w:t>HITHERFIELD VIRTUAL SCHOOL STRATEGY November Update 2020</w:t>
        </w:r>
      </w:hyperlink>
    </w:p>
    <w:p w:rsidR="00C123F4" w:rsidRPr="00C123F4" w:rsidRDefault="00C123F4">
      <w:pPr>
        <w:rPr>
          <w:sz w:val="44"/>
        </w:rPr>
      </w:pPr>
      <w:bookmarkStart w:id="0" w:name="_GoBack"/>
      <w:bookmarkEnd w:id="0"/>
    </w:p>
    <w:sectPr w:rsidR="00C123F4" w:rsidRPr="00C123F4" w:rsidSect="00C12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230350"/>
    <w:rsid w:val="00C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4D42"/>
  <w15:chartTrackingRefBased/>
  <w15:docId w15:val="{79F84496-4050-4204-932F-A9C74210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therfield.co.uk/ckfinder/userfiles/files/_HITHERFIELD%20VIRTUAL%20SCHOOL%20STRATEGY%202020_November%20update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Hitherfield School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Petrou</dc:creator>
  <cp:keywords/>
  <dc:description/>
  <cp:lastModifiedBy>Michelle Petrou</cp:lastModifiedBy>
  <cp:revision>1</cp:revision>
  <dcterms:created xsi:type="dcterms:W3CDTF">2021-03-03T15:47:00Z</dcterms:created>
  <dcterms:modified xsi:type="dcterms:W3CDTF">2021-03-03T15:47:00Z</dcterms:modified>
</cp:coreProperties>
</file>