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049E1" w14:paraId="7D6E7940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7B1F2E"/>
            <w:tcMar>
              <w:top w:w="220" w:type="dxa"/>
              <w:left w:w="180" w:type="dxa"/>
              <w:bottom w:w="220" w:type="dxa"/>
              <w:right w:w="180" w:type="dxa"/>
            </w:tcMar>
          </w:tcPr>
          <w:p w14:paraId="1F921E1B" w14:textId="77777777" w:rsidR="00B049E1" w:rsidRDefault="005D1E3B">
            <w:pPr>
              <w:spacing w:after="100"/>
              <w:jc w:val="center"/>
            </w:pPr>
            <w:r>
              <w:rPr>
                <w:b/>
                <w:bCs/>
                <w:color w:val="FFFFFF"/>
                <w:sz w:val="56"/>
                <w:szCs w:val="56"/>
              </w:rPr>
              <w:t>My New Class</w:t>
            </w:r>
          </w:p>
          <w:p w14:paraId="4399C6DA" w14:textId="77777777" w:rsidR="00B049E1" w:rsidRDefault="005D1E3B">
            <w:pPr>
              <w:jc w:val="center"/>
            </w:pPr>
            <w:r>
              <w:rPr>
                <w:color w:val="F5C4C4"/>
                <w:sz w:val="26"/>
                <w:szCs w:val="26"/>
              </w:rPr>
              <w:t>A story for Reception children</w:t>
            </w:r>
          </w:p>
        </w:tc>
      </w:tr>
    </w:tbl>
    <w:p w14:paraId="122E8736" w14:textId="77777777" w:rsidR="00B049E1" w:rsidRDefault="00B049E1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049E1" w14:paraId="49D51590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1B4272"/>
            <w:tcMar>
              <w:top w:w="220" w:type="dxa"/>
              <w:left w:w="240" w:type="dxa"/>
              <w:bottom w:w="220" w:type="dxa"/>
              <w:right w:w="240" w:type="dxa"/>
            </w:tcMar>
          </w:tcPr>
          <w:p w14:paraId="1E05D8F1" w14:textId="77777777" w:rsidR="00B049E1" w:rsidRDefault="005D1E3B">
            <w:pPr>
              <w:spacing w:after="100"/>
            </w:pPr>
            <w:r>
              <w:rPr>
                <w:b/>
                <w:bCs/>
                <w:color w:val="FFFFFF"/>
                <w:sz w:val="40"/>
                <w:szCs w:val="40"/>
              </w:rPr>
              <w:t>I go to school every day.</w:t>
            </w:r>
          </w:p>
          <w:p w14:paraId="61606379" w14:textId="77777777" w:rsidR="00B049E1" w:rsidRDefault="005D1E3B">
            <w:r>
              <w:rPr>
                <w:color w:val="FFFFFF"/>
                <w:sz w:val="34"/>
                <w:szCs w:val="34"/>
              </w:rPr>
              <w:t>I love my school. It is a safe and happy place.</w:t>
            </w:r>
          </w:p>
        </w:tc>
      </w:tr>
    </w:tbl>
    <w:p w14:paraId="0EA911C7" w14:textId="77777777" w:rsidR="00B049E1" w:rsidRDefault="00B049E1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049E1" w14:paraId="77E4F675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7B1F2E"/>
            <w:tcMar>
              <w:top w:w="220" w:type="dxa"/>
              <w:left w:w="240" w:type="dxa"/>
              <w:bottom w:w="220" w:type="dxa"/>
              <w:right w:w="240" w:type="dxa"/>
            </w:tcMar>
          </w:tcPr>
          <w:p w14:paraId="071BB851" w14:textId="77777777" w:rsidR="00B049E1" w:rsidRDefault="005D1E3B">
            <w:pPr>
              <w:spacing w:after="100"/>
            </w:pPr>
            <w:r>
              <w:rPr>
                <w:b/>
                <w:bCs/>
                <w:color w:val="FFFFFF"/>
                <w:sz w:val="40"/>
                <w:szCs w:val="40"/>
              </w:rPr>
              <w:t>I have a teacher.</w:t>
            </w:r>
          </w:p>
          <w:p w14:paraId="4D7AB7AB" w14:textId="77777777" w:rsidR="00B049E1" w:rsidRDefault="005D1E3B">
            <w:r>
              <w:rPr>
                <w:color w:val="FFFFFF"/>
                <w:sz w:val="34"/>
                <w:szCs w:val="34"/>
              </w:rPr>
              <w:t>My teacher helps me learn and keeps me safe.</w:t>
            </w:r>
          </w:p>
        </w:tc>
      </w:tr>
    </w:tbl>
    <w:p w14:paraId="25CFD074" w14:textId="77777777" w:rsidR="00B049E1" w:rsidRDefault="00B049E1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049E1" w14:paraId="2BACECB2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C0001A"/>
            <w:tcMar>
              <w:top w:w="220" w:type="dxa"/>
              <w:left w:w="240" w:type="dxa"/>
              <w:bottom w:w="220" w:type="dxa"/>
              <w:right w:w="240" w:type="dxa"/>
            </w:tcMar>
          </w:tcPr>
          <w:p w14:paraId="307CC5FD" w14:textId="77777777" w:rsidR="00B049E1" w:rsidRDefault="005D1E3B">
            <w:pPr>
              <w:spacing w:after="100"/>
            </w:pPr>
            <w:r>
              <w:rPr>
                <w:b/>
                <w:bCs/>
                <w:color w:val="FFFFFF"/>
                <w:sz w:val="40"/>
                <w:szCs w:val="40"/>
              </w:rPr>
              <w:t>Something exciting is going to happen!</w:t>
            </w:r>
          </w:p>
          <w:p w14:paraId="3DC43834" w14:textId="77777777" w:rsidR="00B049E1" w:rsidRDefault="005D1E3B">
            <w:r>
              <w:rPr>
                <w:color w:val="FFFFFF"/>
                <w:sz w:val="34"/>
                <w:szCs w:val="34"/>
              </w:rPr>
              <w:t>At the end of the year, I will find out who my new teacher will be.</w:t>
            </w:r>
          </w:p>
        </w:tc>
      </w:tr>
    </w:tbl>
    <w:p w14:paraId="24013F48" w14:textId="77777777" w:rsidR="00B049E1" w:rsidRDefault="00B049E1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049E1" w14:paraId="54A9D766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1B4272"/>
            <w:tcMar>
              <w:top w:w="220" w:type="dxa"/>
              <w:left w:w="240" w:type="dxa"/>
              <w:bottom w:w="220" w:type="dxa"/>
              <w:right w:w="240" w:type="dxa"/>
            </w:tcMar>
          </w:tcPr>
          <w:p w14:paraId="5EE58618" w14:textId="77777777" w:rsidR="00B049E1" w:rsidRDefault="005D1E3B">
            <w:pPr>
              <w:spacing w:after="100"/>
            </w:pPr>
            <w:r>
              <w:rPr>
                <w:b/>
                <w:bCs/>
                <w:color w:val="FFFFFF"/>
                <w:sz w:val="40"/>
                <w:szCs w:val="40"/>
              </w:rPr>
              <w:t>On 10th July...</w:t>
            </w:r>
          </w:p>
          <w:p w14:paraId="265637DD" w14:textId="77777777" w:rsidR="00B049E1" w:rsidRDefault="005D1E3B">
            <w:r>
              <w:rPr>
                <w:color w:val="FFFFFF"/>
                <w:sz w:val="34"/>
                <w:szCs w:val="34"/>
              </w:rPr>
              <w:t>I will find out who my new teacher is. I will also find out which class I am in.</w:t>
            </w:r>
          </w:p>
        </w:tc>
      </w:tr>
    </w:tbl>
    <w:p w14:paraId="12B95427" w14:textId="77777777" w:rsidR="00B049E1" w:rsidRDefault="00B049E1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049E1" w14:paraId="7F6E6571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7B1F2E"/>
            <w:tcMar>
              <w:top w:w="220" w:type="dxa"/>
              <w:left w:w="240" w:type="dxa"/>
              <w:bottom w:w="220" w:type="dxa"/>
              <w:right w:w="240" w:type="dxa"/>
            </w:tcMar>
          </w:tcPr>
          <w:p w14:paraId="6ADE0574" w14:textId="77777777" w:rsidR="00B049E1" w:rsidRDefault="005D1E3B">
            <w:pPr>
              <w:spacing w:after="100"/>
            </w:pPr>
            <w:r>
              <w:rPr>
                <w:b/>
                <w:bCs/>
                <w:color w:val="FFFFFF"/>
                <w:sz w:val="40"/>
                <w:szCs w:val="40"/>
              </w:rPr>
              <w:t>On 15th July...</w:t>
            </w:r>
          </w:p>
          <w:p w14:paraId="62841033" w14:textId="77777777" w:rsidR="00B049E1" w:rsidRDefault="005D1E3B">
            <w:r>
              <w:rPr>
                <w:color w:val="FFFFFF"/>
                <w:sz w:val="34"/>
                <w:szCs w:val="34"/>
              </w:rPr>
              <w:t>I will go and visit my new classroom. I will meet my new teacher!</w:t>
            </w:r>
          </w:p>
        </w:tc>
      </w:tr>
    </w:tbl>
    <w:p w14:paraId="493695FD" w14:textId="77777777" w:rsidR="00B049E1" w:rsidRDefault="00B049E1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049E1" w14:paraId="2BBA0CE0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C0001A"/>
            <w:tcMar>
              <w:top w:w="220" w:type="dxa"/>
              <w:left w:w="240" w:type="dxa"/>
              <w:bottom w:w="220" w:type="dxa"/>
              <w:right w:w="240" w:type="dxa"/>
            </w:tcMar>
          </w:tcPr>
          <w:p w14:paraId="4E24E127" w14:textId="77777777" w:rsidR="00B049E1" w:rsidRDefault="005D1E3B">
            <w:pPr>
              <w:spacing w:after="100"/>
            </w:pPr>
            <w:r>
              <w:rPr>
                <w:b/>
                <w:bCs/>
                <w:color w:val="FFFFFF"/>
                <w:sz w:val="40"/>
                <w:szCs w:val="40"/>
              </w:rPr>
              <w:t>I might feel a bit wobbly.</w:t>
            </w:r>
          </w:p>
          <w:p w14:paraId="77DE71A0" w14:textId="77777777" w:rsidR="00B049E1" w:rsidRDefault="005D1E3B">
            <w:r>
              <w:rPr>
                <w:color w:val="FFFFFF"/>
                <w:sz w:val="34"/>
                <w:szCs w:val="34"/>
              </w:rPr>
              <w:t>That is okay. Lots of children feel nervous about something new. Feelings are not wrong.</w:t>
            </w:r>
          </w:p>
        </w:tc>
      </w:tr>
    </w:tbl>
    <w:p w14:paraId="1B8CA9B2" w14:textId="77777777" w:rsidR="00B049E1" w:rsidRDefault="00B049E1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049E1" w14:paraId="0E71A7DD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1B4272"/>
            <w:tcMar>
              <w:top w:w="220" w:type="dxa"/>
              <w:left w:w="240" w:type="dxa"/>
              <w:bottom w:w="220" w:type="dxa"/>
              <w:right w:w="240" w:type="dxa"/>
            </w:tcMar>
          </w:tcPr>
          <w:p w14:paraId="7E56CD9A" w14:textId="77777777" w:rsidR="00B049E1" w:rsidRDefault="005D1E3B">
            <w:pPr>
              <w:spacing w:after="100"/>
            </w:pPr>
            <w:r>
              <w:rPr>
                <w:b/>
                <w:bCs/>
                <w:color w:val="FFFFFF"/>
                <w:sz w:val="40"/>
                <w:szCs w:val="40"/>
              </w:rPr>
              <w:lastRenderedPageBreak/>
              <w:t>I can talk to my grown-up.</w:t>
            </w:r>
          </w:p>
          <w:p w14:paraId="631A9922" w14:textId="77777777" w:rsidR="00B049E1" w:rsidRDefault="005D1E3B">
            <w:r>
              <w:rPr>
                <w:color w:val="FFFFFF"/>
                <w:sz w:val="34"/>
                <w:szCs w:val="34"/>
              </w:rPr>
              <w:t>If I feel worried, I can tell a grown-up. They will listen and help me.</w:t>
            </w:r>
          </w:p>
        </w:tc>
      </w:tr>
    </w:tbl>
    <w:p w14:paraId="39417C16" w14:textId="77777777" w:rsidR="00B049E1" w:rsidRDefault="00B049E1">
      <w:pPr>
        <w:spacing w:after="140"/>
      </w:pPr>
    </w:p>
    <w:tbl>
      <w:tblPr>
        <w:tblW w:w="974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049E1" w14:paraId="78F73195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7B1F2E"/>
            <w:tcMar>
              <w:top w:w="220" w:type="dxa"/>
              <w:left w:w="240" w:type="dxa"/>
              <w:bottom w:w="220" w:type="dxa"/>
              <w:right w:w="240" w:type="dxa"/>
            </w:tcMar>
          </w:tcPr>
          <w:p w14:paraId="204237AE" w14:textId="77777777" w:rsidR="00B049E1" w:rsidRDefault="005D1E3B">
            <w:pPr>
              <w:spacing w:after="100"/>
            </w:pPr>
            <w:r>
              <w:rPr>
                <w:b/>
                <w:bCs/>
                <w:color w:val="FFFFFF"/>
                <w:sz w:val="40"/>
                <w:szCs w:val="40"/>
              </w:rPr>
              <w:t>I am going to be okay!</w:t>
            </w:r>
          </w:p>
          <w:p w14:paraId="275EBFF7" w14:textId="77777777" w:rsidR="00B049E1" w:rsidRDefault="005D1E3B">
            <w:r>
              <w:rPr>
                <w:color w:val="FFFFFF"/>
                <w:sz w:val="34"/>
                <w:szCs w:val="34"/>
              </w:rPr>
              <w:t>New things can feel scary at first. But new things can also be brilliant. I will be just fine.</w:t>
            </w:r>
          </w:p>
        </w:tc>
      </w:tr>
    </w:tbl>
    <w:p w14:paraId="3E360C94" w14:textId="77777777" w:rsidR="00B049E1" w:rsidRDefault="00B049E1">
      <w:pPr>
        <w:spacing w:after="140"/>
      </w:pPr>
    </w:p>
    <w:p w14:paraId="3A8D4F86" w14:textId="77777777" w:rsidR="00B049E1" w:rsidRDefault="005D1E3B">
      <w:pPr>
        <w:jc w:val="center"/>
      </w:pPr>
      <w:r>
        <w:rPr>
          <w:color w:val="888888"/>
          <w:sz w:val="18"/>
          <w:szCs w:val="18"/>
        </w:rPr>
        <w:t>Prepared by school staff to support children ahead of their class transition.</w:t>
      </w:r>
    </w:p>
    <w:sectPr w:rsidR="00B049E1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7038B"/>
    <w:multiLevelType w:val="hybridMultilevel"/>
    <w:tmpl w:val="14D21E60"/>
    <w:lvl w:ilvl="0" w:tplc="C140686A">
      <w:start w:val="1"/>
      <w:numFmt w:val="bullet"/>
      <w:lvlText w:val="●"/>
      <w:lvlJc w:val="left"/>
      <w:pPr>
        <w:ind w:left="720" w:hanging="360"/>
      </w:pPr>
    </w:lvl>
    <w:lvl w:ilvl="1" w:tplc="398045EC">
      <w:start w:val="1"/>
      <w:numFmt w:val="bullet"/>
      <w:lvlText w:val="○"/>
      <w:lvlJc w:val="left"/>
      <w:pPr>
        <w:ind w:left="1440" w:hanging="360"/>
      </w:pPr>
    </w:lvl>
    <w:lvl w:ilvl="2" w:tplc="F0DCE0E8">
      <w:start w:val="1"/>
      <w:numFmt w:val="bullet"/>
      <w:lvlText w:val="■"/>
      <w:lvlJc w:val="left"/>
      <w:pPr>
        <w:ind w:left="2160" w:hanging="360"/>
      </w:pPr>
    </w:lvl>
    <w:lvl w:ilvl="3" w:tplc="CE123482">
      <w:start w:val="1"/>
      <w:numFmt w:val="bullet"/>
      <w:lvlText w:val="●"/>
      <w:lvlJc w:val="left"/>
      <w:pPr>
        <w:ind w:left="2880" w:hanging="360"/>
      </w:pPr>
    </w:lvl>
    <w:lvl w:ilvl="4" w:tplc="B5C6061E">
      <w:start w:val="1"/>
      <w:numFmt w:val="bullet"/>
      <w:lvlText w:val="○"/>
      <w:lvlJc w:val="left"/>
      <w:pPr>
        <w:ind w:left="3600" w:hanging="360"/>
      </w:pPr>
    </w:lvl>
    <w:lvl w:ilvl="5" w:tplc="058C17FC">
      <w:start w:val="1"/>
      <w:numFmt w:val="bullet"/>
      <w:lvlText w:val="■"/>
      <w:lvlJc w:val="left"/>
      <w:pPr>
        <w:ind w:left="4320" w:hanging="360"/>
      </w:pPr>
    </w:lvl>
    <w:lvl w:ilvl="6" w:tplc="85D49A06">
      <w:start w:val="1"/>
      <w:numFmt w:val="bullet"/>
      <w:lvlText w:val="●"/>
      <w:lvlJc w:val="left"/>
      <w:pPr>
        <w:ind w:left="5040" w:hanging="360"/>
      </w:pPr>
    </w:lvl>
    <w:lvl w:ilvl="7" w:tplc="4AE48D2A">
      <w:start w:val="1"/>
      <w:numFmt w:val="bullet"/>
      <w:lvlText w:val="●"/>
      <w:lvlJc w:val="left"/>
      <w:pPr>
        <w:ind w:left="5760" w:hanging="360"/>
      </w:pPr>
    </w:lvl>
    <w:lvl w:ilvl="8" w:tplc="30FA461E">
      <w:start w:val="1"/>
      <w:numFmt w:val="bullet"/>
      <w:lvlText w:val="●"/>
      <w:lvlJc w:val="left"/>
      <w:pPr>
        <w:ind w:left="6480" w:hanging="360"/>
      </w:pPr>
    </w:lvl>
  </w:abstractNum>
  <w:num w:numId="1" w16cid:durableId="9584944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E1"/>
    <w:rsid w:val="005D1E3B"/>
    <w:rsid w:val="007C172D"/>
    <w:rsid w:val="00AC07D1"/>
    <w:rsid w:val="00B0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4865A"/>
  <w15:docId w15:val="{F2BEAB6D-C471-4F08-B7A6-3B57F71E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4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Unta Taiwo</cp:lastModifiedBy>
  <cp:revision>2</cp:revision>
  <dcterms:created xsi:type="dcterms:W3CDTF">2026-06-04T23:11:00Z</dcterms:created>
  <dcterms:modified xsi:type="dcterms:W3CDTF">2026-06-04T23:11:00Z</dcterms:modified>
</cp:coreProperties>
</file>